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9" w:rsidRDefault="00283376" w:rsidP="0028337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Балабақшадағы </w:t>
      </w:r>
      <w:r w:rsidR="008F063F">
        <w:rPr>
          <w:rFonts w:ascii="Times New Roman" w:hAnsi="Times New Roman" w:cs="Times New Roman"/>
          <w:sz w:val="28"/>
          <w:lang w:val="kk-KZ"/>
        </w:rPr>
        <w:t xml:space="preserve">Жаңа жылдық </w:t>
      </w:r>
      <w:r>
        <w:rPr>
          <w:rFonts w:ascii="Times New Roman" w:hAnsi="Times New Roman" w:cs="Times New Roman"/>
          <w:sz w:val="28"/>
          <w:lang w:val="kk-KZ"/>
        </w:rPr>
        <w:t>ертеңгіліктер.</w:t>
      </w:r>
    </w:p>
    <w:p w:rsidR="00283376" w:rsidRDefault="00D3658F" w:rsidP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28</w:t>
      </w:r>
      <w:r w:rsidR="00283376">
        <w:rPr>
          <w:rFonts w:ascii="Times New Roman" w:hAnsi="Times New Roman" w:cs="Times New Roman"/>
          <w:sz w:val="28"/>
          <w:lang w:val="kk-KZ"/>
        </w:rPr>
        <w:t>.12.2017 ж. балабақшада «Келді міне, Жаңа жыл» атты Жаңа жылдық ертеңгіліктер «</w:t>
      </w:r>
      <w:r>
        <w:rPr>
          <w:rFonts w:ascii="Times New Roman" w:hAnsi="Times New Roman" w:cs="Times New Roman"/>
          <w:sz w:val="28"/>
          <w:lang w:val="kk-KZ"/>
        </w:rPr>
        <w:t>Күншуақ</w:t>
      </w:r>
      <w:r w:rsidR="00283376">
        <w:rPr>
          <w:rFonts w:ascii="Times New Roman" w:hAnsi="Times New Roman" w:cs="Times New Roman"/>
          <w:sz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lang w:val="kk-KZ"/>
        </w:rPr>
        <w:t>ортаңғы</w:t>
      </w:r>
      <w:r w:rsidR="008F063F">
        <w:rPr>
          <w:rFonts w:ascii="Times New Roman" w:hAnsi="Times New Roman" w:cs="Times New Roman"/>
          <w:sz w:val="28"/>
          <w:lang w:val="kk-KZ"/>
        </w:rPr>
        <w:t xml:space="preserve"> тобында және </w:t>
      </w:r>
      <w:r w:rsidR="00283376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Қарлығаш</w:t>
      </w:r>
      <w:r w:rsidR="00283376">
        <w:rPr>
          <w:rFonts w:ascii="Times New Roman" w:hAnsi="Times New Roman" w:cs="Times New Roman"/>
          <w:sz w:val="28"/>
          <w:lang w:val="kk-KZ"/>
        </w:rPr>
        <w:t xml:space="preserve">» </w:t>
      </w:r>
      <w:r w:rsidR="001F3509">
        <w:rPr>
          <w:rFonts w:ascii="Times New Roman" w:hAnsi="Times New Roman" w:cs="Times New Roman"/>
          <w:sz w:val="28"/>
          <w:lang w:val="kk-KZ"/>
        </w:rPr>
        <w:t xml:space="preserve">даярлық </w:t>
      </w:r>
      <w:r w:rsidR="00283376">
        <w:rPr>
          <w:rFonts w:ascii="Times New Roman" w:hAnsi="Times New Roman" w:cs="Times New Roman"/>
          <w:sz w:val="28"/>
          <w:lang w:val="kk-KZ"/>
        </w:rPr>
        <w:t>тобында өтті.</w:t>
      </w:r>
      <w:r w:rsidR="008F063F">
        <w:rPr>
          <w:rFonts w:ascii="Times New Roman" w:hAnsi="Times New Roman" w:cs="Times New Roman"/>
          <w:sz w:val="28"/>
          <w:lang w:val="kk-KZ"/>
        </w:rPr>
        <w:t xml:space="preserve"> </w:t>
      </w:r>
      <w:r w:rsidR="001F3509">
        <w:rPr>
          <w:rFonts w:ascii="Times New Roman" w:hAnsi="Times New Roman" w:cs="Times New Roman"/>
          <w:sz w:val="28"/>
          <w:lang w:val="kk-KZ"/>
        </w:rPr>
        <w:t xml:space="preserve">Ертеңгілікте балаларды ертегі әлеміне жетелеп, әртүрлі кейіпкерлер қызықты қойылымдар мен тосын сәттер арқылы қызықтырып, қуантты. Бүлдіршіндер көптен күткен Аяз ата мен Ақшақар сыйлықтарын алып қонаққа келді. Сонымен бірге Күлдірген, </w:t>
      </w:r>
      <w:r w:rsidR="00562CC4">
        <w:rPr>
          <w:rFonts w:ascii="Times New Roman" w:hAnsi="Times New Roman" w:cs="Times New Roman"/>
          <w:sz w:val="28"/>
          <w:lang w:val="kk-KZ"/>
        </w:rPr>
        <w:t>Қоян, Түлкі, Ит, Сиқыршы тағы да басқа көптеген ертегі кейіпкерлері балаларды қызық қуанышқа бөледі.</w:t>
      </w:r>
    </w:p>
    <w:p w:rsidR="00576DB7" w:rsidRDefault="00576DB7" w:rsidP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07872" cy="2105246"/>
            <wp:effectExtent l="19050" t="0" r="0" b="0"/>
            <wp:docPr id="1" name="Рисунок 1" descr="F:\DCIM\113PHOTO\SAM_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3PHOTO\SAM_46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93" cy="210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22054" cy="2115879"/>
            <wp:effectExtent l="19050" t="0" r="0" b="0"/>
            <wp:docPr id="8" name="Рисунок 2" descr="F:\DCIM\113PHOTO\SAM_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3PHOTO\SAM_4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49" cy="21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B7" w:rsidRDefault="00576DB7" w:rsidP="00283376">
      <w:pPr>
        <w:rPr>
          <w:rFonts w:ascii="Times New Roman" w:hAnsi="Times New Roman" w:cs="Times New Roman"/>
          <w:sz w:val="28"/>
          <w:lang w:val="kk-KZ"/>
        </w:rPr>
      </w:pPr>
    </w:p>
    <w:p w:rsidR="00283376" w:rsidRDefault="00F53B40" w:rsidP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76DB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79511" cy="2083981"/>
            <wp:effectExtent l="19050" t="0" r="1789" b="0"/>
            <wp:docPr id="9" name="Рисунок 3" descr="F:\DCIM\113PHOTO\SAM_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3PHOTO\SAM_4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96" cy="20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DB7">
        <w:rPr>
          <w:rFonts w:ascii="Times New Roman" w:hAnsi="Times New Roman" w:cs="Times New Roman"/>
          <w:sz w:val="28"/>
          <w:lang w:val="kk-KZ"/>
        </w:rPr>
        <w:t xml:space="preserve">   </w:t>
      </w:r>
      <w:r w:rsidR="00576DB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56048" cy="2066391"/>
            <wp:effectExtent l="19050" t="0" r="6202" b="0"/>
            <wp:docPr id="10" name="Рисунок 4" descr="F:\DCIM\113PHOTO\SAM_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3PHOTO\SAM_4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60" cy="20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40" w:rsidRDefault="00F53B40" w:rsidP="00283376">
      <w:pPr>
        <w:rPr>
          <w:rFonts w:ascii="Times New Roman" w:hAnsi="Times New Roman" w:cs="Times New Roman"/>
          <w:sz w:val="28"/>
          <w:lang w:val="kk-KZ"/>
        </w:rPr>
      </w:pPr>
    </w:p>
    <w:p w:rsidR="00283376" w:rsidRPr="00D3658F" w:rsidRDefault="002833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53B40">
        <w:rPr>
          <w:rFonts w:ascii="Times New Roman" w:hAnsi="Times New Roman" w:cs="Times New Roman"/>
          <w:sz w:val="28"/>
          <w:lang w:val="kk-KZ"/>
        </w:rPr>
        <w:t xml:space="preserve">  </w:t>
      </w:r>
      <w:r w:rsidR="00576DB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81619" cy="2010585"/>
            <wp:effectExtent l="19050" t="0" r="4431" b="0"/>
            <wp:docPr id="11" name="Рисунок 5" descr="F:\DCIM\113PHOTO\SAM_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13PHOTO\SAM_4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48" cy="201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DB7">
        <w:rPr>
          <w:rFonts w:ascii="Times New Roman" w:hAnsi="Times New Roman" w:cs="Times New Roman"/>
          <w:sz w:val="28"/>
          <w:lang w:val="kk-KZ"/>
        </w:rPr>
        <w:t xml:space="preserve">   </w:t>
      </w:r>
      <w:r w:rsidR="00576DB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05400" cy="2103393"/>
            <wp:effectExtent l="19050" t="0" r="0" b="0"/>
            <wp:docPr id="12" name="Рисунок 6" descr="F:\DCIM\113PHOTO\SAM_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13PHOTO\SAM_4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98" cy="210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68D">
        <w:rPr>
          <w:rFonts w:ascii="Times New Roman" w:hAnsi="Times New Roman" w:cs="Times New Roman"/>
          <w:sz w:val="28"/>
          <w:lang w:val="kk-KZ"/>
        </w:rPr>
        <w:t xml:space="preserve"> </w:t>
      </w:r>
      <w:r w:rsidR="00F53B40">
        <w:rPr>
          <w:rFonts w:ascii="Times New Roman" w:hAnsi="Times New Roman" w:cs="Times New Roman"/>
          <w:sz w:val="28"/>
          <w:lang w:val="kk-KZ"/>
        </w:rPr>
        <w:t xml:space="preserve">  </w:t>
      </w:r>
    </w:p>
    <w:sectPr w:rsidR="00283376" w:rsidRPr="00D3658F" w:rsidSect="0079268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3376"/>
    <w:rsid w:val="001F3509"/>
    <w:rsid w:val="00283376"/>
    <w:rsid w:val="003C62B9"/>
    <w:rsid w:val="00562CC4"/>
    <w:rsid w:val="00576DB7"/>
    <w:rsid w:val="0079268D"/>
    <w:rsid w:val="008F063F"/>
    <w:rsid w:val="00922E0F"/>
    <w:rsid w:val="00972B19"/>
    <w:rsid w:val="00D10D15"/>
    <w:rsid w:val="00D3658F"/>
    <w:rsid w:val="00E23744"/>
    <w:rsid w:val="00E84A9F"/>
    <w:rsid w:val="00F5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2017-12-26T08:32:00Z</dcterms:created>
  <dcterms:modified xsi:type="dcterms:W3CDTF">2017-12-28T06:51:00Z</dcterms:modified>
</cp:coreProperties>
</file>